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415F23" w14:textId="77777777" w:rsidR="00F14DC1" w:rsidRDefault="001E30B7">
      <w:r>
        <w:rPr>
          <w:noProof/>
        </w:rPr>
        <w:drawing>
          <wp:inline distT="0" distB="0" distL="0" distR="0" wp14:anchorId="23DF4B71" wp14:editId="63AB4213">
            <wp:extent cx="3038324" cy="1765231"/>
            <wp:effectExtent l="0" t="0" r="0" b="6985"/>
            <wp:docPr id="1966799357" name="Pil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9075" cy="1788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E30B7">
        <w:t xml:space="preserve"> </w:t>
      </w:r>
    </w:p>
    <w:p w14:paraId="069C9ACF" w14:textId="7960F477" w:rsidR="00F14DC1" w:rsidRPr="00F14DC1" w:rsidRDefault="00F14DC1" w:rsidP="00F14DC1">
      <w:r w:rsidRPr="00F14DC1">
        <w:drawing>
          <wp:inline distT="0" distB="0" distL="0" distR="0" wp14:anchorId="2BAF7EB4" wp14:editId="53663BBC">
            <wp:extent cx="2428326" cy="885643"/>
            <wp:effectExtent l="0" t="0" r="0" b="0"/>
            <wp:docPr id="880913833" name="Pilt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5786" cy="899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981B47" w14:textId="1CF4B031" w:rsidR="00F14DC1" w:rsidRPr="00F14DC1" w:rsidRDefault="00F14DC1" w:rsidP="00F14DC1">
      <w:pPr>
        <w:rPr>
          <w:b/>
          <w:bCs/>
          <w:sz w:val="40"/>
          <w:szCs w:val="40"/>
        </w:rPr>
      </w:pPr>
      <w:r w:rsidRPr="00F14DC1">
        <w:rPr>
          <w:b/>
          <w:bCs/>
          <w:sz w:val="40"/>
          <w:szCs w:val="40"/>
        </w:rPr>
        <w:t>PÄEVAKAVA</w:t>
      </w:r>
    </w:p>
    <w:p w14:paraId="6A4FE09D" w14:textId="6DE125B1" w:rsidR="00F14DC1" w:rsidRPr="00F14DC1" w:rsidRDefault="00F14DC1" w:rsidP="00F14DC1">
      <w:pPr>
        <w:rPr>
          <w:b/>
          <w:bCs/>
        </w:rPr>
      </w:pPr>
      <w:r w:rsidRPr="00F14DC1">
        <w:rPr>
          <w:b/>
          <w:bCs/>
        </w:rPr>
        <w:t>MAALIMISE TÖÖTUBA</w:t>
      </w:r>
      <w:r w:rsidRPr="00F14DC1">
        <w:rPr>
          <w:b/>
          <w:bCs/>
        </w:rPr>
        <w:br/>
        <w:t>17.07</w:t>
      </w:r>
      <w:r w:rsidRPr="00F14DC1">
        <w:rPr>
          <w:b/>
          <w:bCs/>
        </w:rPr>
        <w:br/>
        <w:t>Kehra Rahvamaja</w:t>
      </w:r>
      <w:r w:rsidR="00FE277F">
        <w:rPr>
          <w:b/>
          <w:bCs/>
        </w:rPr>
        <w:t>s</w:t>
      </w:r>
      <w:r w:rsidRPr="00F14DC1">
        <w:rPr>
          <w:b/>
          <w:bCs/>
        </w:rPr>
        <w:br/>
      </w:r>
    </w:p>
    <w:p w14:paraId="45871D24" w14:textId="1B1DA417" w:rsidR="00F14DC1" w:rsidRDefault="00F14DC1" w:rsidP="007C49B0">
      <w:r w:rsidRPr="00F14DC1">
        <w:t>Ruumi ja vahendite ettevalmistamine</w:t>
      </w:r>
    </w:p>
    <w:p w14:paraId="4EF36FF9" w14:textId="77777777" w:rsidR="007C49B0" w:rsidRPr="00F14DC1" w:rsidRDefault="007C49B0" w:rsidP="007C49B0"/>
    <w:p w14:paraId="3B8D3D0D" w14:textId="208D9B19" w:rsidR="00F14DC1" w:rsidRPr="00F14DC1" w:rsidRDefault="00F14DC1" w:rsidP="00FE277F">
      <w:pPr>
        <w:pStyle w:val="Loendilik"/>
        <w:numPr>
          <w:ilvl w:val="2"/>
          <w:numId w:val="5"/>
        </w:numPr>
      </w:pPr>
      <w:r w:rsidRPr="00F14DC1">
        <w:t xml:space="preserve">Kui mõni töötoas osaleja soovib, siis enne sündmust tuuakse inimene </w:t>
      </w:r>
      <w:r w:rsidRPr="00F14DC1">
        <w:t xml:space="preserve">kohale </w:t>
      </w:r>
      <w:r w:rsidRPr="00F14DC1">
        <w:t>Kehra Rahvamajja</w:t>
      </w:r>
      <w:r w:rsidRPr="00FE277F">
        <w:rPr>
          <w:b/>
          <w:bCs/>
        </w:rPr>
        <w:br/>
      </w:r>
    </w:p>
    <w:p w14:paraId="171CB571" w14:textId="0EA1F716" w:rsidR="001E30B7" w:rsidRPr="00F14DC1" w:rsidRDefault="00F14DC1" w:rsidP="00FE277F">
      <w:r w:rsidRPr="00F14DC1">
        <w:t>18.00-21.00 Juhendatud maalimine</w:t>
      </w:r>
      <w:r w:rsidR="00FE277F">
        <w:t xml:space="preserve">. </w:t>
      </w:r>
      <w:r w:rsidRPr="00F14DC1">
        <w:t xml:space="preserve">Maalitakse </w:t>
      </w:r>
      <w:proofErr w:type="spellStart"/>
      <w:r w:rsidRPr="00F14DC1">
        <w:t>üles-seatud</w:t>
      </w:r>
      <w:proofErr w:type="spellEnd"/>
      <w:r w:rsidRPr="00F14DC1">
        <w:t xml:space="preserve"> kompositsiooni. Juhendaja </w:t>
      </w:r>
      <w:r w:rsidR="00FE277F">
        <w:t>tutvustab õlivärvidega maalimist. L</w:t>
      </w:r>
      <w:r w:rsidRPr="00F14DC1">
        <w:t>iigub inimese juurest inimese juurde ning aitab/juhendab individuaalselt.</w:t>
      </w:r>
      <w:r w:rsidRPr="00F14DC1">
        <w:br/>
      </w:r>
      <w:r w:rsidRPr="00F14DC1">
        <w:br/>
      </w:r>
      <w:r w:rsidR="007C49B0">
        <w:t xml:space="preserve">21.00-21.30 </w:t>
      </w:r>
      <w:r w:rsidRPr="00F14DC1">
        <w:t>Kui mõni osaleja on seda soovinud, siis osutatakse talle transporditeenust ja viiakse ta koju.</w:t>
      </w:r>
      <w:r w:rsidRPr="00F14DC1">
        <w:br/>
      </w:r>
    </w:p>
    <w:p w14:paraId="549671DE" w14:textId="77777777" w:rsidR="00F14DC1" w:rsidRPr="00F14DC1" w:rsidRDefault="00F14DC1"/>
    <w:sectPr w:rsidR="00F14DC1" w:rsidRPr="00F14DC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FB7AC5"/>
    <w:multiLevelType w:val="multilevel"/>
    <w:tmpl w:val="5CEEA158"/>
    <w:lvl w:ilvl="0">
      <w:start w:val="17"/>
      <w:numFmt w:val="decimal"/>
      <w:lvlText w:val="%1"/>
      <w:lvlJc w:val="left"/>
      <w:pPr>
        <w:ind w:left="1240" w:hanging="1240"/>
      </w:pPr>
      <w:rPr>
        <w:rFonts w:hint="default"/>
      </w:rPr>
    </w:lvl>
    <w:lvl w:ilvl="1">
      <w:start w:val="30"/>
      <w:numFmt w:val="decimal"/>
      <w:lvlText w:val="%1.%2"/>
      <w:lvlJc w:val="left"/>
      <w:pPr>
        <w:ind w:left="1240" w:hanging="1240"/>
      </w:pPr>
      <w:rPr>
        <w:rFonts w:hint="default"/>
      </w:rPr>
    </w:lvl>
    <w:lvl w:ilvl="2">
      <w:start w:val="18"/>
      <w:numFmt w:val="decimal"/>
      <w:lvlText w:val="%1.%2-%3.0"/>
      <w:lvlJc w:val="left"/>
      <w:pPr>
        <w:ind w:left="1240" w:hanging="1240"/>
      </w:pPr>
      <w:rPr>
        <w:rFonts w:hint="default"/>
      </w:rPr>
    </w:lvl>
    <w:lvl w:ilvl="3">
      <w:start w:val="1"/>
      <w:numFmt w:val="decimalZero"/>
      <w:lvlText w:val="%1.%2-%3.%4"/>
      <w:lvlJc w:val="left"/>
      <w:pPr>
        <w:ind w:left="1240" w:hanging="1240"/>
      </w:pPr>
      <w:rPr>
        <w:rFonts w:hint="default"/>
      </w:rPr>
    </w:lvl>
    <w:lvl w:ilvl="4">
      <w:start w:val="1"/>
      <w:numFmt w:val="decimal"/>
      <w:lvlText w:val="%1.%2-%3.%4.%5"/>
      <w:lvlJc w:val="left"/>
      <w:pPr>
        <w:ind w:left="1240" w:hanging="1240"/>
      </w:pPr>
      <w:rPr>
        <w:rFonts w:hint="default"/>
      </w:rPr>
    </w:lvl>
    <w:lvl w:ilvl="5">
      <w:start w:val="1"/>
      <w:numFmt w:val="decimal"/>
      <w:lvlText w:val="%1.%2-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-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-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-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5B2C60FA"/>
    <w:multiLevelType w:val="hybridMultilevel"/>
    <w:tmpl w:val="58566654"/>
    <w:lvl w:ilvl="0" w:tplc="C86A2CB4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4F455C"/>
    <w:multiLevelType w:val="multilevel"/>
    <w:tmpl w:val="26B8C49A"/>
    <w:lvl w:ilvl="0">
      <w:start w:val="17"/>
      <w:numFmt w:val="decimal"/>
      <w:lvlText w:val="%1"/>
      <w:lvlJc w:val="left"/>
      <w:pPr>
        <w:ind w:left="1240" w:hanging="1240"/>
      </w:pPr>
      <w:rPr>
        <w:rFonts w:hint="default"/>
      </w:rPr>
    </w:lvl>
    <w:lvl w:ilvl="1">
      <w:numFmt w:val="decimalZero"/>
      <w:lvlText w:val="%1.%2"/>
      <w:lvlJc w:val="left"/>
      <w:pPr>
        <w:ind w:left="1240" w:hanging="1240"/>
      </w:pPr>
      <w:rPr>
        <w:rFonts w:hint="default"/>
      </w:rPr>
    </w:lvl>
    <w:lvl w:ilvl="2">
      <w:start w:val="18"/>
      <w:numFmt w:val="decimal"/>
      <w:lvlText w:val="%1.%2-%3.0"/>
      <w:lvlJc w:val="left"/>
      <w:pPr>
        <w:ind w:left="1240" w:hanging="1240"/>
      </w:pPr>
      <w:rPr>
        <w:rFonts w:hint="default"/>
      </w:rPr>
    </w:lvl>
    <w:lvl w:ilvl="3">
      <w:start w:val="1"/>
      <w:numFmt w:val="decimalZero"/>
      <w:lvlText w:val="%1.%2-%3.%4"/>
      <w:lvlJc w:val="left"/>
      <w:pPr>
        <w:ind w:left="1240" w:hanging="1240"/>
      </w:pPr>
      <w:rPr>
        <w:rFonts w:hint="default"/>
      </w:rPr>
    </w:lvl>
    <w:lvl w:ilvl="4">
      <w:start w:val="1"/>
      <w:numFmt w:val="decimal"/>
      <w:lvlText w:val="%1.%2-%3.%4.%5"/>
      <w:lvlJc w:val="left"/>
      <w:pPr>
        <w:ind w:left="1240" w:hanging="1240"/>
      </w:pPr>
      <w:rPr>
        <w:rFonts w:hint="default"/>
      </w:rPr>
    </w:lvl>
    <w:lvl w:ilvl="5">
      <w:start w:val="1"/>
      <w:numFmt w:val="decimal"/>
      <w:lvlText w:val="%1.%2-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-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-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-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78A4061C"/>
    <w:multiLevelType w:val="multilevel"/>
    <w:tmpl w:val="12FE05C0"/>
    <w:lvl w:ilvl="0">
      <w:start w:val="17"/>
      <w:numFmt w:val="decimal"/>
      <w:lvlText w:val="%1"/>
      <w:lvlJc w:val="left"/>
      <w:pPr>
        <w:ind w:left="1240" w:hanging="1240"/>
      </w:pPr>
      <w:rPr>
        <w:rFonts w:hint="default"/>
      </w:rPr>
    </w:lvl>
    <w:lvl w:ilvl="1">
      <w:start w:val="30"/>
      <w:numFmt w:val="decimal"/>
      <w:lvlText w:val="%1.%2"/>
      <w:lvlJc w:val="left"/>
      <w:pPr>
        <w:ind w:left="1240" w:hanging="1240"/>
      </w:pPr>
      <w:rPr>
        <w:rFonts w:hint="default"/>
      </w:rPr>
    </w:lvl>
    <w:lvl w:ilvl="2">
      <w:start w:val="18"/>
      <w:numFmt w:val="decimal"/>
      <w:lvlText w:val="%1.%2-%3.0"/>
      <w:lvlJc w:val="left"/>
      <w:pPr>
        <w:ind w:left="1240" w:hanging="1240"/>
      </w:pPr>
      <w:rPr>
        <w:rFonts w:hint="default"/>
      </w:rPr>
    </w:lvl>
    <w:lvl w:ilvl="3">
      <w:start w:val="1"/>
      <w:numFmt w:val="decimalZero"/>
      <w:lvlText w:val="%1.%2-%3.%4"/>
      <w:lvlJc w:val="left"/>
      <w:pPr>
        <w:ind w:left="1240" w:hanging="1240"/>
      </w:pPr>
      <w:rPr>
        <w:rFonts w:hint="default"/>
      </w:rPr>
    </w:lvl>
    <w:lvl w:ilvl="4">
      <w:start w:val="1"/>
      <w:numFmt w:val="decimal"/>
      <w:lvlText w:val="%1.%2-%3.%4.%5"/>
      <w:lvlJc w:val="left"/>
      <w:pPr>
        <w:ind w:left="1240" w:hanging="1240"/>
      </w:pPr>
      <w:rPr>
        <w:rFonts w:hint="default"/>
      </w:rPr>
    </w:lvl>
    <w:lvl w:ilvl="5">
      <w:start w:val="1"/>
      <w:numFmt w:val="decimal"/>
      <w:lvlText w:val="%1.%2-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-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-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-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7A67158F"/>
    <w:multiLevelType w:val="multilevel"/>
    <w:tmpl w:val="772684C2"/>
    <w:lvl w:ilvl="0">
      <w:start w:val="17"/>
      <w:numFmt w:val="decimal"/>
      <w:lvlText w:val="%1"/>
      <w:lvlJc w:val="left"/>
      <w:pPr>
        <w:ind w:left="1240" w:hanging="1240"/>
      </w:pPr>
      <w:rPr>
        <w:rFonts w:hint="default"/>
      </w:rPr>
    </w:lvl>
    <w:lvl w:ilvl="1">
      <w:start w:val="30"/>
      <w:numFmt w:val="decimal"/>
      <w:lvlText w:val="%1.%2"/>
      <w:lvlJc w:val="left"/>
      <w:pPr>
        <w:ind w:left="1240" w:hanging="1240"/>
      </w:pPr>
      <w:rPr>
        <w:rFonts w:hint="default"/>
      </w:rPr>
    </w:lvl>
    <w:lvl w:ilvl="2">
      <w:start w:val="18"/>
      <w:numFmt w:val="decimal"/>
      <w:lvlText w:val="%1.%2-%3.0"/>
      <w:lvlJc w:val="left"/>
      <w:pPr>
        <w:ind w:left="1240" w:hanging="1240"/>
      </w:pPr>
      <w:rPr>
        <w:rFonts w:hint="default"/>
      </w:rPr>
    </w:lvl>
    <w:lvl w:ilvl="3">
      <w:start w:val="1"/>
      <w:numFmt w:val="decimalZero"/>
      <w:lvlText w:val="%1.%2-%3.%4"/>
      <w:lvlJc w:val="left"/>
      <w:pPr>
        <w:ind w:left="1240" w:hanging="1240"/>
      </w:pPr>
      <w:rPr>
        <w:rFonts w:hint="default"/>
      </w:rPr>
    </w:lvl>
    <w:lvl w:ilvl="4">
      <w:start w:val="1"/>
      <w:numFmt w:val="decimal"/>
      <w:lvlText w:val="%1.%2-%3.%4.%5"/>
      <w:lvlJc w:val="left"/>
      <w:pPr>
        <w:ind w:left="1240" w:hanging="1240"/>
      </w:pPr>
      <w:rPr>
        <w:rFonts w:hint="default"/>
      </w:rPr>
    </w:lvl>
    <w:lvl w:ilvl="5">
      <w:start w:val="1"/>
      <w:numFmt w:val="decimal"/>
      <w:lvlText w:val="%1.%2-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-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-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-%3.%4.%5.%6.%7.%8.%9"/>
      <w:lvlJc w:val="left"/>
      <w:pPr>
        <w:ind w:left="1800" w:hanging="1800"/>
      </w:pPr>
      <w:rPr>
        <w:rFonts w:hint="default"/>
      </w:rPr>
    </w:lvl>
  </w:abstractNum>
  <w:num w:numId="1" w16cid:durableId="1361317954">
    <w:abstractNumId w:val="1"/>
  </w:num>
  <w:num w:numId="2" w16cid:durableId="1698038393">
    <w:abstractNumId w:val="2"/>
  </w:num>
  <w:num w:numId="3" w16cid:durableId="1253781243">
    <w:abstractNumId w:val="4"/>
  </w:num>
  <w:num w:numId="4" w16cid:durableId="2120753993">
    <w:abstractNumId w:val="3"/>
  </w:num>
  <w:num w:numId="5" w16cid:durableId="6305261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30B7"/>
    <w:rsid w:val="001E30B7"/>
    <w:rsid w:val="007C49B0"/>
    <w:rsid w:val="009B12F1"/>
    <w:rsid w:val="00F14DC1"/>
    <w:rsid w:val="00FE2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013B28"/>
  <w15:chartTrackingRefBased/>
  <w15:docId w15:val="{36CD5DE8-499C-408B-ACAA-1FAF389F2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t-E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</w:style>
  <w:style w:type="paragraph" w:styleId="Pealkiri1">
    <w:name w:val="heading 1"/>
    <w:basedOn w:val="Normaallaad"/>
    <w:next w:val="Normaallaad"/>
    <w:link w:val="Pealkiri1Mrk"/>
    <w:uiPriority w:val="9"/>
    <w:qFormat/>
    <w:rsid w:val="001E30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Pealkiri2">
    <w:name w:val="heading 2"/>
    <w:basedOn w:val="Normaallaad"/>
    <w:next w:val="Normaallaad"/>
    <w:link w:val="Pealkiri2Mrk"/>
    <w:uiPriority w:val="9"/>
    <w:semiHidden/>
    <w:unhideWhenUsed/>
    <w:qFormat/>
    <w:rsid w:val="001E30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Pealkiri3">
    <w:name w:val="heading 3"/>
    <w:basedOn w:val="Normaallaad"/>
    <w:next w:val="Normaallaad"/>
    <w:link w:val="Pealkiri3Mrk"/>
    <w:uiPriority w:val="9"/>
    <w:semiHidden/>
    <w:unhideWhenUsed/>
    <w:qFormat/>
    <w:rsid w:val="001E30B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Pealkiri4">
    <w:name w:val="heading 4"/>
    <w:basedOn w:val="Normaallaad"/>
    <w:next w:val="Normaallaad"/>
    <w:link w:val="Pealkiri4Mrk"/>
    <w:uiPriority w:val="9"/>
    <w:semiHidden/>
    <w:unhideWhenUsed/>
    <w:qFormat/>
    <w:rsid w:val="001E30B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Pealkiri5">
    <w:name w:val="heading 5"/>
    <w:basedOn w:val="Normaallaad"/>
    <w:next w:val="Normaallaad"/>
    <w:link w:val="Pealkiri5Mrk"/>
    <w:uiPriority w:val="9"/>
    <w:semiHidden/>
    <w:unhideWhenUsed/>
    <w:qFormat/>
    <w:rsid w:val="001E30B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Pealkiri6">
    <w:name w:val="heading 6"/>
    <w:basedOn w:val="Normaallaad"/>
    <w:next w:val="Normaallaad"/>
    <w:link w:val="Pealkiri6Mrk"/>
    <w:uiPriority w:val="9"/>
    <w:semiHidden/>
    <w:unhideWhenUsed/>
    <w:qFormat/>
    <w:rsid w:val="001E30B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Pealkiri7">
    <w:name w:val="heading 7"/>
    <w:basedOn w:val="Normaallaad"/>
    <w:next w:val="Normaallaad"/>
    <w:link w:val="Pealkiri7Mrk"/>
    <w:uiPriority w:val="9"/>
    <w:semiHidden/>
    <w:unhideWhenUsed/>
    <w:qFormat/>
    <w:rsid w:val="001E30B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Pealkiri8">
    <w:name w:val="heading 8"/>
    <w:basedOn w:val="Normaallaad"/>
    <w:next w:val="Normaallaad"/>
    <w:link w:val="Pealkiri8Mrk"/>
    <w:uiPriority w:val="9"/>
    <w:semiHidden/>
    <w:unhideWhenUsed/>
    <w:qFormat/>
    <w:rsid w:val="001E30B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Pealkiri9">
    <w:name w:val="heading 9"/>
    <w:basedOn w:val="Normaallaad"/>
    <w:next w:val="Normaallaad"/>
    <w:link w:val="Pealkiri9Mrk"/>
    <w:uiPriority w:val="9"/>
    <w:semiHidden/>
    <w:unhideWhenUsed/>
    <w:qFormat/>
    <w:rsid w:val="001E30B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Liguvaikefont">
    <w:name w:val="Default Paragraph Font"/>
    <w:uiPriority w:val="1"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customStyle="1" w:styleId="Pealkiri1Mrk">
    <w:name w:val="Pealkiri 1 Märk"/>
    <w:basedOn w:val="Liguvaikefont"/>
    <w:link w:val="Pealkiri1"/>
    <w:uiPriority w:val="9"/>
    <w:rsid w:val="001E30B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Pealkiri2Mrk">
    <w:name w:val="Pealkiri 2 Märk"/>
    <w:basedOn w:val="Liguvaikefont"/>
    <w:link w:val="Pealkiri2"/>
    <w:uiPriority w:val="9"/>
    <w:semiHidden/>
    <w:rsid w:val="001E30B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Pealkiri3Mrk">
    <w:name w:val="Pealkiri 3 Märk"/>
    <w:basedOn w:val="Liguvaikefont"/>
    <w:link w:val="Pealkiri3"/>
    <w:uiPriority w:val="9"/>
    <w:semiHidden/>
    <w:rsid w:val="001E30B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Pealkiri4Mrk">
    <w:name w:val="Pealkiri 4 Märk"/>
    <w:basedOn w:val="Liguvaikefont"/>
    <w:link w:val="Pealkiri4"/>
    <w:uiPriority w:val="9"/>
    <w:semiHidden/>
    <w:rsid w:val="001E30B7"/>
    <w:rPr>
      <w:rFonts w:eastAsiaTheme="majorEastAsia" w:cstheme="majorBidi"/>
      <w:i/>
      <w:iCs/>
      <w:color w:val="0F4761" w:themeColor="accent1" w:themeShade="BF"/>
    </w:rPr>
  </w:style>
  <w:style w:type="character" w:customStyle="1" w:styleId="Pealkiri5Mrk">
    <w:name w:val="Pealkiri 5 Märk"/>
    <w:basedOn w:val="Liguvaikefont"/>
    <w:link w:val="Pealkiri5"/>
    <w:uiPriority w:val="9"/>
    <w:semiHidden/>
    <w:rsid w:val="001E30B7"/>
    <w:rPr>
      <w:rFonts w:eastAsiaTheme="majorEastAsia" w:cstheme="majorBidi"/>
      <w:color w:val="0F4761" w:themeColor="accent1" w:themeShade="BF"/>
    </w:rPr>
  </w:style>
  <w:style w:type="character" w:customStyle="1" w:styleId="Pealkiri6Mrk">
    <w:name w:val="Pealkiri 6 Märk"/>
    <w:basedOn w:val="Liguvaikefont"/>
    <w:link w:val="Pealkiri6"/>
    <w:uiPriority w:val="9"/>
    <w:semiHidden/>
    <w:rsid w:val="001E30B7"/>
    <w:rPr>
      <w:rFonts w:eastAsiaTheme="majorEastAsia" w:cstheme="majorBidi"/>
      <w:i/>
      <w:iCs/>
      <w:color w:val="595959" w:themeColor="text1" w:themeTint="A6"/>
    </w:rPr>
  </w:style>
  <w:style w:type="character" w:customStyle="1" w:styleId="Pealkiri7Mrk">
    <w:name w:val="Pealkiri 7 Märk"/>
    <w:basedOn w:val="Liguvaikefont"/>
    <w:link w:val="Pealkiri7"/>
    <w:uiPriority w:val="9"/>
    <w:semiHidden/>
    <w:rsid w:val="001E30B7"/>
    <w:rPr>
      <w:rFonts w:eastAsiaTheme="majorEastAsia" w:cstheme="majorBidi"/>
      <w:color w:val="595959" w:themeColor="text1" w:themeTint="A6"/>
    </w:rPr>
  </w:style>
  <w:style w:type="character" w:customStyle="1" w:styleId="Pealkiri8Mrk">
    <w:name w:val="Pealkiri 8 Märk"/>
    <w:basedOn w:val="Liguvaikefont"/>
    <w:link w:val="Pealkiri8"/>
    <w:uiPriority w:val="9"/>
    <w:semiHidden/>
    <w:rsid w:val="001E30B7"/>
    <w:rPr>
      <w:rFonts w:eastAsiaTheme="majorEastAsia" w:cstheme="majorBidi"/>
      <w:i/>
      <w:iCs/>
      <w:color w:val="272727" w:themeColor="text1" w:themeTint="D8"/>
    </w:rPr>
  </w:style>
  <w:style w:type="character" w:customStyle="1" w:styleId="Pealkiri9Mrk">
    <w:name w:val="Pealkiri 9 Märk"/>
    <w:basedOn w:val="Liguvaikefont"/>
    <w:link w:val="Pealkiri9"/>
    <w:uiPriority w:val="9"/>
    <w:semiHidden/>
    <w:rsid w:val="001E30B7"/>
    <w:rPr>
      <w:rFonts w:eastAsiaTheme="majorEastAsia" w:cstheme="majorBidi"/>
      <w:color w:val="272727" w:themeColor="text1" w:themeTint="D8"/>
    </w:rPr>
  </w:style>
  <w:style w:type="paragraph" w:styleId="Pealkiri">
    <w:name w:val="Title"/>
    <w:basedOn w:val="Normaallaad"/>
    <w:next w:val="Normaallaad"/>
    <w:link w:val="PealkiriMrk"/>
    <w:uiPriority w:val="10"/>
    <w:qFormat/>
    <w:rsid w:val="001E30B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ealkiriMrk">
    <w:name w:val="Pealkiri Märk"/>
    <w:basedOn w:val="Liguvaikefont"/>
    <w:link w:val="Pealkiri"/>
    <w:uiPriority w:val="10"/>
    <w:rsid w:val="001E30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pealkiri">
    <w:name w:val="Subtitle"/>
    <w:basedOn w:val="Normaallaad"/>
    <w:next w:val="Normaallaad"/>
    <w:link w:val="AlapealkiriMrk"/>
    <w:uiPriority w:val="11"/>
    <w:qFormat/>
    <w:rsid w:val="001E30B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pealkiriMrk">
    <w:name w:val="Alapealkiri Märk"/>
    <w:basedOn w:val="Liguvaikefont"/>
    <w:link w:val="Alapealkiri"/>
    <w:uiPriority w:val="11"/>
    <w:rsid w:val="001E30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Tsitaat">
    <w:name w:val="Quote"/>
    <w:basedOn w:val="Normaallaad"/>
    <w:next w:val="Normaallaad"/>
    <w:link w:val="TsitaatMrk"/>
    <w:uiPriority w:val="29"/>
    <w:qFormat/>
    <w:rsid w:val="001E30B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TsitaatMrk">
    <w:name w:val="Tsitaat Märk"/>
    <w:basedOn w:val="Liguvaikefont"/>
    <w:link w:val="Tsitaat"/>
    <w:uiPriority w:val="29"/>
    <w:rsid w:val="001E30B7"/>
    <w:rPr>
      <w:i/>
      <w:iCs/>
      <w:color w:val="404040" w:themeColor="text1" w:themeTint="BF"/>
    </w:rPr>
  </w:style>
  <w:style w:type="paragraph" w:styleId="Loendilik">
    <w:name w:val="List Paragraph"/>
    <w:basedOn w:val="Normaallaad"/>
    <w:uiPriority w:val="34"/>
    <w:qFormat/>
    <w:rsid w:val="001E30B7"/>
    <w:pPr>
      <w:ind w:left="720"/>
      <w:contextualSpacing/>
    </w:pPr>
  </w:style>
  <w:style w:type="character" w:styleId="Selgeltmrgatavrhutus">
    <w:name w:val="Intense Emphasis"/>
    <w:basedOn w:val="Liguvaikefont"/>
    <w:uiPriority w:val="21"/>
    <w:qFormat/>
    <w:rsid w:val="001E30B7"/>
    <w:rPr>
      <w:i/>
      <w:iCs/>
      <w:color w:val="0F4761" w:themeColor="accent1" w:themeShade="BF"/>
    </w:rPr>
  </w:style>
  <w:style w:type="paragraph" w:styleId="Selgeltmrgatavtsitaat">
    <w:name w:val="Intense Quote"/>
    <w:basedOn w:val="Normaallaad"/>
    <w:next w:val="Normaallaad"/>
    <w:link w:val="SelgeltmrgatavtsitaatMrk"/>
    <w:uiPriority w:val="30"/>
    <w:qFormat/>
    <w:rsid w:val="001E30B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elgeltmrgatavtsitaatMrk">
    <w:name w:val="Selgelt märgatav tsitaat Märk"/>
    <w:basedOn w:val="Liguvaikefont"/>
    <w:link w:val="Selgeltmrgatavtsitaat"/>
    <w:uiPriority w:val="30"/>
    <w:rsid w:val="001E30B7"/>
    <w:rPr>
      <w:i/>
      <w:iCs/>
      <w:color w:val="0F4761" w:themeColor="accent1" w:themeShade="BF"/>
    </w:rPr>
  </w:style>
  <w:style w:type="character" w:styleId="Selgeltmrgatavviide">
    <w:name w:val="Intense Reference"/>
    <w:basedOn w:val="Liguvaikefont"/>
    <w:uiPriority w:val="32"/>
    <w:qFormat/>
    <w:rsid w:val="001E30B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71</Words>
  <Characters>418</Characters>
  <Application>Microsoft Office Word</Application>
  <DocSecurity>0</DocSecurity>
  <Lines>3</Lines>
  <Paragraphs>1</Paragraphs>
  <ScaleCrop>false</ScaleCrop>
  <Company/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Eve Kruuse</dc:creator>
  <cp:keywords/>
  <dc:description/>
  <cp:lastModifiedBy>Eve Kruuse</cp:lastModifiedBy>
  <cp:revision>2</cp:revision>
  <dcterms:created xsi:type="dcterms:W3CDTF">2026-07-06T11:49:00Z</dcterms:created>
  <dcterms:modified xsi:type="dcterms:W3CDTF">2026-07-06T11:49:00Z</dcterms:modified>
</cp:coreProperties>
</file>